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4.02130126953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71.93963623046875"/>
          <w:szCs w:val="71.9396362304687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00.382080078125" w:line="281.1372184753418" w:lineRule="auto"/>
        <w:ind w:left="998.1684875488281" w:right="1116.9573974609375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71.93963623046875"/>
          <w:szCs w:val="71.9396362304687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71.93963623046875"/>
          <w:szCs w:val="71.93963623046875"/>
          <w:u w:val="none"/>
          <w:shd w:fill="auto" w:val="clear"/>
          <w:vertAlign w:val="baseline"/>
          <w:rtl w:val="0"/>
        </w:rPr>
        <w:t xml:space="preserve">PLANO DE AÇÃO Universidade do Distrito Federal Professor Jorge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8.2300662994385" w:lineRule="auto"/>
        <w:ind w:left="1328.8510131835938" w:right="1541.1016845703125" w:firstLine="0"/>
        <w:jc w:val="center"/>
        <w:rPr>
          <w:sz w:val="71.93963623046875"/>
          <w:szCs w:val="71.93963623046875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71.93963623046875"/>
          <w:szCs w:val="71.93963623046875"/>
          <w:u w:val="none"/>
          <w:shd w:fill="auto" w:val="clear"/>
          <w:vertAlign w:val="baseline"/>
          <w:rtl w:val="0"/>
        </w:rPr>
        <w:t xml:space="preserve">Amaury Maia Nunes - UnDF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8.2300662994385" w:lineRule="auto"/>
        <w:ind w:left="1328.8510131835938" w:right="1541.1016845703125" w:firstLine="0"/>
        <w:jc w:val="center"/>
        <w:rPr>
          <w:sz w:val="71.93963623046875"/>
          <w:szCs w:val="71.93963623046875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71.93963623046875"/>
          <w:szCs w:val="71.93963623046875"/>
          <w:u w:val="none"/>
          <w:shd w:fill="auto" w:val="clear"/>
          <w:vertAlign w:val="baseline"/>
          <w:rtl w:val="0"/>
        </w:rPr>
        <w:t xml:space="preserve">2022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8.2300662994385" w:lineRule="auto"/>
        <w:ind w:left="1328.8510131835938" w:right="1541.1016845703125" w:firstLine="0"/>
        <w:jc w:val="center"/>
        <w:rPr>
          <w:sz w:val="71.93963623046875"/>
          <w:szCs w:val="71.9396362304687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8.2300662994385" w:lineRule="auto"/>
        <w:ind w:left="1328.8510131835938" w:right="1541.1016845703125" w:firstLine="0"/>
        <w:jc w:val="center"/>
        <w:rPr>
          <w:sz w:val="71.93963623046875"/>
          <w:szCs w:val="71.9396362304687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8.2300662994385" w:lineRule="auto"/>
        <w:ind w:left="1328.8510131835938" w:right="1541.1016845703125" w:firstLine="0"/>
        <w:jc w:val="center"/>
        <w:rPr>
          <w:sz w:val="71.93963623046875"/>
          <w:szCs w:val="71.9396362304687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8.2300662994385" w:lineRule="auto"/>
        <w:ind w:left="1328.8510131835938" w:right="1541.1016845703125" w:firstLine="0"/>
        <w:jc w:val="center"/>
        <w:rPr>
          <w:sz w:val="71.93963623046875"/>
          <w:szCs w:val="71.9396362304687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8.2300662994385" w:lineRule="auto"/>
        <w:ind w:left="1328.8510131835938" w:right="1541.1016845703125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7.966533660888672"/>
          <w:szCs w:val="27.96653366088867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7.966533660888672"/>
          <w:szCs w:val="27.966533660888672"/>
          <w:u w:val="none"/>
          <w:shd w:fill="auto" w:val="clear"/>
          <w:vertAlign w:val="baseline"/>
          <w:rtl w:val="0"/>
        </w:rPr>
        <w:t xml:space="preserve">Brasília, DF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8.1398010253906" w:line="240" w:lineRule="auto"/>
        <w:ind w:left="3781.8690490722656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7.966533660888672"/>
          <w:szCs w:val="27.966533660888672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27.966533660888672"/>
          <w:szCs w:val="27.966533660888672"/>
          <w:rtl w:val="0"/>
        </w:rPr>
        <w:t xml:space="preserve">   Janeiro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7.966533660888672"/>
          <w:szCs w:val="27.966533660888672"/>
          <w:u w:val="none"/>
          <w:shd w:fill="auto" w:val="clear"/>
          <w:vertAlign w:val="baseline"/>
          <w:rtl w:val="0"/>
        </w:rPr>
        <w:t xml:space="preserve">/ 202</w:t>
      </w:r>
      <w:r w:rsidDel="00000000" w:rsidR="00000000" w:rsidRPr="00000000">
        <w:rPr>
          <w:b w:val="1"/>
          <w:sz w:val="27.966533660888672"/>
          <w:szCs w:val="27.966533660888672"/>
          <w:rtl w:val="0"/>
        </w:rPr>
        <w:t xml:space="preserve">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4.02130126953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71.93963623046875"/>
          <w:szCs w:val="71.9396362304687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71.93963623046875"/>
          <w:szCs w:val="71.9396362304687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56.422119140625" w:line="240" w:lineRule="auto"/>
        <w:ind w:left="576.0026550292969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3.97987937927246"/>
          <w:szCs w:val="23.9798793792724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3.97987937927246"/>
          <w:szCs w:val="23.97987937927246"/>
          <w:u w:val="none"/>
          <w:shd w:fill="auto" w:val="clear"/>
          <w:vertAlign w:val="baseline"/>
          <w:rtl w:val="0"/>
        </w:rPr>
        <w:t xml:space="preserve">GOVERNADOR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891357421875" w:line="240" w:lineRule="auto"/>
        <w:ind w:left="586.7936706542969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7987937927246"/>
          <w:szCs w:val="23.9798793792724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7987937927246"/>
          <w:szCs w:val="23.97987937927246"/>
          <w:u w:val="none"/>
          <w:shd w:fill="auto" w:val="clear"/>
          <w:vertAlign w:val="baseline"/>
          <w:rtl w:val="0"/>
        </w:rPr>
        <w:t xml:space="preserve">IBANEIS ROCHA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9.62646484375" w:line="240" w:lineRule="auto"/>
        <w:ind w:left="575.76293945312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3.97987937927246"/>
          <w:szCs w:val="23.9798793792724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3.97987937927246"/>
          <w:szCs w:val="23.97987937927246"/>
          <w:u w:val="none"/>
          <w:shd w:fill="auto" w:val="clear"/>
          <w:vertAlign w:val="baseline"/>
          <w:rtl w:val="0"/>
        </w:rPr>
        <w:t xml:space="preserve">CONTROLADOR-GERAL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891357421875" w:line="240" w:lineRule="auto"/>
        <w:ind w:left="582.956848144531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7987937927246"/>
          <w:szCs w:val="23.9798793792724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7987937927246"/>
          <w:szCs w:val="23.97987937927246"/>
          <w:u w:val="none"/>
          <w:shd w:fill="auto" w:val="clear"/>
          <w:vertAlign w:val="baseline"/>
          <w:rtl w:val="0"/>
        </w:rPr>
        <w:t xml:space="preserve">PAULO WANDERSON MOREIRA MARTINS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9.625244140625" w:line="240" w:lineRule="auto"/>
        <w:ind w:left="574.8036193847656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3.97987937927246"/>
          <w:szCs w:val="23.9798793792724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3.97987937927246"/>
          <w:szCs w:val="23.97987937927246"/>
          <w:u w:val="none"/>
          <w:shd w:fill="auto" w:val="clear"/>
          <w:vertAlign w:val="baseline"/>
          <w:rtl w:val="0"/>
        </w:rPr>
        <w:t xml:space="preserve">OUVIDORA-GERAL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891357421875" w:line="240" w:lineRule="auto"/>
        <w:ind w:left="576.482238769531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7987937927246"/>
          <w:szCs w:val="23.9798793792724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7987937927246"/>
          <w:szCs w:val="23.97987937927246"/>
          <w:u w:val="none"/>
          <w:shd w:fill="auto" w:val="clear"/>
          <w:vertAlign w:val="baseline"/>
          <w:rtl w:val="0"/>
        </w:rPr>
        <w:t xml:space="preserve">CECÍLIA SOUZA DA FONSECA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9.627685546875" w:line="240" w:lineRule="auto"/>
        <w:ind w:left="581.997680664062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3.97987937927246"/>
          <w:szCs w:val="23.9798793792724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3.97987937927246"/>
          <w:szCs w:val="23.97987937927246"/>
          <w:u w:val="none"/>
          <w:shd w:fill="auto" w:val="clear"/>
          <w:vertAlign w:val="baseline"/>
          <w:rtl w:val="0"/>
        </w:rPr>
        <w:t xml:space="preserve">REITORA PRO TEMPORE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891357421875" w:line="240" w:lineRule="auto"/>
        <w:ind w:left="575.283355712890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7987937927246"/>
          <w:szCs w:val="23.9798793792724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7987937927246"/>
          <w:szCs w:val="23.97987937927246"/>
          <w:u w:val="none"/>
          <w:shd w:fill="auto" w:val="clear"/>
          <w:vertAlign w:val="baseline"/>
          <w:rtl w:val="0"/>
        </w:rPr>
        <w:t xml:space="preserve">SIMONE PEREIRA COSTA BENCK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9.625244140625" w:line="240" w:lineRule="auto"/>
        <w:ind w:left="575.76293945312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3.97987937927246"/>
          <w:szCs w:val="23.9798793792724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3.97987937927246"/>
          <w:szCs w:val="23.97987937927246"/>
          <w:u w:val="none"/>
          <w:shd w:fill="auto" w:val="clear"/>
          <w:vertAlign w:val="baseline"/>
          <w:rtl w:val="0"/>
        </w:rPr>
        <w:t xml:space="preserve">CHEFE DE OUVIDORIA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891357421875" w:line="240" w:lineRule="auto"/>
        <w:ind w:left="564.4923400878906" w:right="0" w:firstLine="0"/>
        <w:jc w:val="left"/>
        <w:rPr>
          <w:sz w:val="23.97987937927246"/>
          <w:szCs w:val="23.97987937927246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7987937927246"/>
          <w:szCs w:val="23.97987937927246"/>
          <w:u w:val="none"/>
          <w:shd w:fill="auto" w:val="clear"/>
          <w:vertAlign w:val="baseline"/>
          <w:rtl w:val="0"/>
        </w:rPr>
        <w:t xml:space="preserve">ANDYARA DA GAMA WOLNEY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891357421875" w:line="240" w:lineRule="auto"/>
        <w:ind w:left="564.4923400878906" w:right="0" w:firstLine="0"/>
        <w:jc w:val="left"/>
        <w:rPr>
          <w:sz w:val="23.97987937927246"/>
          <w:szCs w:val="23.9798793792724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891357421875" w:line="240" w:lineRule="auto"/>
        <w:ind w:left="564.4923400878906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3.97987937927246"/>
          <w:szCs w:val="23.9798793792724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3.97987937927246"/>
          <w:szCs w:val="23.97987937927246"/>
          <w:u w:val="none"/>
          <w:shd w:fill="auto" w:val="clear"/>
          <w:vertAlign w:val="baseline"/>
          <w:rtl w:val="0"/>
        </w:rPr>
        <w:t xml:space="preserve">CONTATOS DA OUVIDORIA DA UNIVERSIDADE DO DISTRITO FEDERAL PROFESSOR JORGE AMAURY MAIA NUNES – UnDF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7.24853515625" w:line="240" w:lineRule="auto"/>
        <w:ind w:left="570.0077819824219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7987937927246"/>
          <w:szCs w:val="23.9798793792724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7987937927246"/>
          <w:szCs w:val="23.97987937927246"/>
          <w:u w:val="none"/>
          <w:shd w:fill="auto" w:val="clear"/>
          <w:vertAlign w:val="baseline"/>
          <w:rtl w:val="0"/>
        </w:rPr>
        <w:t xml:space="preserve">Telefone: (61) 3462-8866/8865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9.62738037109375" w:line="240" w:lineRule="auto"/>
        <w:ind w:left="583.436431884765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34a90"/>
          <w:sz w:val="23.97987937927246"/>
          <w:szCs w:val="23.9798793792724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7987937927246"/>
          <w:szCs w:val="23.97987937927246"/>
          <w:u w:val="none"/>
          <w:shd w:fill="auto" w:val="clear"/>
          <w:vertAlign w:val="baseline"/>
          <w:rtl w:val="0"/>
        </w:rPr>
        <w:t xml:space="preserve">E-mail: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4a90"/>
          <w:sz w:val="23.97987937927246"/>
          <w:szCs w:val="23.97987937927246"/>
          <w:u w:val="single"/>
          <w:shd w:fill="auto" w:val="clear"/>
          <w:vertAlign w:val="baseline"/>
          <w:rtl w:val="0"/>
        </w:rPr>
        <w:t xml:space="preserve">ouvidoria@undf.edu.br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4a90"/>
          <w:sz w:val="23.97987937927246"/>
          <w:szCs w:val="23.97987937927246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9.62738037109375" w:line="262.39319801330566" w:lineRule="auto"/>
        <w:ind w:left="581.9976806640625" w:right="836.6680908203125" w:firstLine="1.438751220703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7987937927246"/>
          <w:szCs w:val="23.9798793792724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7987937927246"/>
          <w:szCs w:val="23.97987937927246"/>
          <w:u w:val="none"/>
          <w:shd w:fill="auto" w:val="clear"/>
          <w:vertAlign w:val="baseline"/>
          <w:rtl w:val="0"/>
        </w:rPr>
        <w:t xml:space="preserve">Endereço: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7987937927246"/>
          <w:szCs w:val="23.97987937927246"/>
          <w:highlight w:val="white"/>
          <w:u w:val="none"/>
          <w:vertAlign w:val="baseline"/>
          <w:rtl w:val="0"/>
        </w:rPr>
        <w:t xml:space="preserve">Parque Tecnológico de Brasília, Lote 4, Edifício de Governança,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7987937927246"/>
          <w:szCs w:val="23.9798793792724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7987937927246"/>
          <w:szCs w:val="23.97987937927246"/>
          <w:highlight w:val="white"/>
          <w:u w:val="none"/>
          <w:vertAlign w:val="baseline"/>
          <w:rtl w:val="0"/>
        </w:rPr>
        <w:t xml:space="preserve">Bloco “B” 2º Andar. Brasília – DF.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7987937927246"/>
          <w:szCs w:val="23.97987937927246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51678466796875" w:line="240" w:lineRule="auto"/>
        <w:ind w:left="575.762939453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7987937927246"/>
          <w:szCs w:val="23.97987937927246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7987937927246"/>
          <w:szCs w:val="23.97987937927246"/>
          <w:highlight w:val="white"/>
          <w:u w:val="none"/>
          <w:vertAlign w:val="baseline"/>
          <w:rtl w:val="0"/>
        </w:rPr>
        <w:t xml:space="preserve">70635-815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4.02130126953125" w:right="0" w:firstLine="0"/>
        <w:jc w:val="left"/>
        <w:rPr>
          <w:sz w:val="23.97987937927246"/>
          <w:szCs w:val="23.9798793792724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4.02130126953125" w:right="0" w:firstLine="0"/>
        <w:jc w:val="left"/>
        <w:rPr>
          <w:sz w:val="23.97987937927246"/>
          <w:szCs w:val="23.9798793792724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3.97987937927246"/>
          <w:szCs w:val="23.9798793792724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4.02130126953125" w:right="0" w:firstLine="0"/>
        <w:jc w:val="left"/>
        <w:rPr>
          <w:sz w:val="71.93963623046875"/>
          <w:szCs w:val="71.93963623046875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71.93963623046875"/>
          <w:szCs w:val="71.9396362304687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4.02130126953125" w:right="0" w:firstLine="0"/>
        <w:jc w:val="left"/>
        <w:rPr>
          <w:sz w:val="71.93963623046875"/>
          <w:szCs w:val="71.9396362304687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4.02130126953125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4.02130126953125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4.02130126953125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4.02130126953125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SUMÁRIO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sdt>
      <w:sdtPr>
        <w:docPartObj>
          <w:docPartGallery w:val="Table of Contents"/>
          <w:docPartUnique w:val="1"/>
        </w:docPartObj>
      </w:sdtPr>
      <w:sdtContent>
        <w:p w:rsidR="00000000" w:rsidDel="00000000" w:rsidP="00000000" w:rsidRDefault="00000000" w:rsidRPr="00000000" w14:paraId="00000027">
          <w:pPr>
            <w:tabs>
              <w:tab w:val="right" w:pos="9932.084839588077"/>
            </w:tabs>
            <w:spacing w:before="80" w:line="240" w:lineRule="auto"/>
            <w:ind w:left="0" w:firstLine="0"/>
            <w:rPr>
              <w:sz w:val="24"/>
              <w:szCs w:val="24"/>
            </w:rPr>
          </w:pPr>
          <w:r w:rsidDel="00000000" w:rsidR="00000000" w:rsidRPr="00000000">
            <w:fldChar w:fldCharType="begin"/>
            <w:instrText xml:space="preserve"> TOC \h \u \z </w:instrText>
            <w:fldChar w:fldCharType="separate"/>
          </w:r>
          <w:hyperlink w:anchor="_443w1r7nkqol">
            <w:r w:rsidDel="00000000" w:rsidR="00000000" w:rsidRPr="00000000">
              <w:rPr>
                <w:sz w:val="24"/>
                <w:szCs w:val="24"/>
                <w:rtl w:val="0"/>
              </w:rPr>
              <w:t xml:space="preserve">Apresentação</w:t>
            </w:r>
          </w:hyperlink>
          <w:r w:rsidDel="00000000" w:rsidR="00000000" w:rsidRPr="00000000">
            <w:rPr>
              <w:b w:val="1"/>
              <w:sz w:val="24"/>
              <w:szCs w:val="24"/>
              <w:rtl w:val="0"/>
            </w:rPr>
            <w:tab/>
          </w:r>
          <w:r w:rsidDel="00000000" w:rsidR="00000000" w:rsidRPr="00000000">
            <w:fldChar w:fldCharType="begin"/>
            <w:instrText xml:space="preserve"> PAGEREF _443w1r7nkqol \h </w:instrText>
            <w:fldChar w:fldCharType="separate"/>
          </w:r>
          <w:r w:rsidDel="00000000" w:rsidR="00000000" w:rsidRPr="00000000">
            <w:rPr>
              <w:sz w:val="24"/>
              <w:szCs w:val="24"/>
              <w:rtl w:val="0"/>
            </w:rPr>
            <w:t xml:space="preserve">4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8">
          <w:pPr>
            <w:tabs>
              <w:tab w:val="right" w:pos="9932.084839588077"/>
            </w:tabs>
            <w:spacing w:before="60" w:line="240" w:lineRule="auto"/>
            <w:ind w:left="0" w:firstLine="0"/>
            <w:rPr>
              <w:sz w:val="24"/>
              <w:szCs w:val="24"/>
            </w:rPr>
          </w:pPr>
          <w:hyperlink w:anchor="_focfsehy3cc6">
            <w:r w:rsidDel="00000000" w:rsidR="00000000" w:rsidRPr="00000000">
              <w:rPr>
                <w:sz w:val="24"/>
                <w:szCs w:val="24"/>
                <w:rtl w:val="0"/>
              </w:rPr>
              <w:t xml:space="preserve">A Ouvidoria</w:t>
            </w:r>
          </w:hyperlink>
          <w:r w:rsidDel="00000000" w:rsidR="00000000" w:rsidRPr="00000000">
            <w:rPr>
              <w:sz w:val="24"/>
              <w:szCs w:val="24"/>
              <w:rtl w:val="0"/>
            </w:rPr>
            <w:tab/>
          </w:r>
          <w:r w:rsidDel="00000000" w:rsidR="00000000" w:rsidRPr="00000000">
            <w:fldChar w:fldCharType="begin"/>
            <w:instrText xml:space="preserve"> PAGEREF _focfsehy3cc6 \h </w:instrText>
            <w:fldChar w:fldCharType="separate"/>
          </w:r>
          <w:r w:rsidDel="00000000" w:rsidR="00000000" w:rsidRPr="00000000">
            <w:rPr>
              <w:sz w:val="24"/>
              <w:szCs w:val="24"/>
              <w:rtl w:val="0"/>
            </w:rPr>
            <w:t xml:space="preserve">5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9">
          <w:pPr>
            <w:tabs>
              <w:tab w:val="right" w:pos="9932.084839588077"/>
            </w:tabs>
            <w:spacing w:before="60" w:line="240" w:lineRule="auto"/>
            <w:ind w:left="0" w:firstLine="0"/>
            <w:rPr>
              <w:sz w:val="24"/>
              <w:szCs w:val="24"/>
            </w:rPr>
          </w:pPr>
          <w:hyperlink w:anchor="_u4h4kqermn9x">
            <w:r w:rsidDel="00000000" w:rsidR="00000000" w:rsidRPr="00000000">
              <w:rPr>
                <w:sz w:val="24"/>
                <w:szCs w:val="24"/>
                <w:rtl w:val="0"/>
              </w:rPr>
              <w:t xml:space="preserve">Os Parceiros Chave</w:t>
            </w:r>
          </w:hyperlink>
          <w:r w:rsidDel="00000000" w:rsidR="00000000" w:rsidRPr="00000000">
            <w:rPr>
              <w:sz w:val="24"/>
              <w:szCs w:val="24"/>
              <w:rtl w:val="0"/>
            </w:rPr>
            <w:tab/>
          </w:r>
          <w:r w:rsidDel="00000000" w:rsidR="00000000" w:rsidRPr="00000000">
            <w:fldChar w:fldCharType="begin"/>
            <w:instrText xml:space="preserve"> PAGEREF _u4h4kqermn9x \h </w:instrText>
            <w:fldChar w:fldCharType="separate"/>
          </w:r>
          <w:r w:rsidDel="00000000" w:rsidR="00000000" w:rsidRPr="00000000">
            <w:rPr>
              <w:sz w:val="24"/>
              <w:szCs w:val="24"/>
              <w:rtl w:val="0"/>
            </w:rPr>
            <w:t xml:space="preserve">6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A">
          <w:pPr>
            <w:tabs>
              <w:tab w:val="right" w:pos="9932.084839588077"/>
            </w:tabs>
            <w:spacing w:before="60" w:line="240" w:lineRule="auto"/>
            <w:ind w:left="0" w:firstLine="0"/>
            <w:rPr>
              <w:sz w:val="24"/>
              <w:szCs w:val="24"/>
            </w:rPr>
          </w:pPr>
          <w:hyperlink w:anchor="_du2y4o50prza">
            <w:r w:rsidDel="00000000" w:rsidR="00000000" w:rsidRPr="00000000">
              <w:rPr>
                <w:sz w:val="24"/>
                <w:szCs w:val="24"/>
                <w:rtl w:val="0"/>
              </w:rPr>
              <w:t xml:space="preserve">A Estrutura Organizacional</w:t>
            </w:r>
          </w:hyperlink>
          <w:r w:rsidDel="00000000" w:rsidR="00000000" w:rsidRPr="00000000">
            <w:rPr>
              <w:sz w:val="24"/>
              <w:szCs w:val="24"/>
              <w:rtl w:val="0"/>
            </w:rPr>
            <w:tab/>
          </w:r>
          <w:r w:rsidDel="00000000" w:rsidR="00000000" w:rsidRPr="00000000">
            <w:fldChar w:fldCharType="begin"/>
            <w:instrText xml:space="preserve"> PAGEREF _du2y4o50prza \h </w:instrText>
            <w:fldChar w:fldCharType="separate"/>
          </w:r>
          <w:r w:rsidDel="00000000" w:rsidR="00000000" w:rsidRPr="00000000">
            <w:rPr>
              <w:sz w:val="24"/>
              <w:szCs w:val="24"/>
              <w:rtl w:val="0"/>
            </w:rPr>
            <w:t xml:space="preserve">6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B">
          <w:pPr>
            <w:tabs>
              <w:tab w:val="right" w:pos="9932.084839588077"/>
            </w:tabs>
            <w:spacing w:before="60" w:line="240" w:lineRule="auto"/>
            <w:ind w:left="0" w:firstLine="0"/>
            <w:rPr>
              <w:sz w:val="24"/>
              <w:szCs w:val="24"/>
            </w:rPr>
          </w:pPr>
          <w:hyperlink w:anchor="_l1bgxnvywhep">
            <w:r w:rsidDel="00000000" w:rsidR="00000000" w:rsidRPr="00000000">
              <w:rPr>
                <w:sz w:val="24"/>
                <w:szCs w:val="24"/>
                <w:rtl w:val="0"/>
              </w:rPr>
              <w:t xml:space="preserve">Os objetivos e metas</w:t>
            </w:r>
          </w:hyperlink>
          <w:r w:rsidDel="00000000" w:rsidR="00000000" w:rsidRPr="00000000">
            <w:rPr>
              <w:sz w:val="24"/>
              <w:szCs w:val="24"/>
              <w:rtl w:val="0"/>
            </w:rPr>
            <w:tab/>
          </w:r>
          <w:r w:rsidDel="00000000" w:rsidR="00000000" w:rsidRPr="00000000">
            <w:fldChar w:fldCharType="begin"/>
            <w:instrText xml:space="preserve"> PAGEREF _l1bgxnvywhep \h </w:instrText>
            <w:fldChar w:fldCharType="separate"/>
          </w:r>
          <w:r w:rsidDel="00000000" w:rsidR="00000000" w:rsidRPr="00000000">
            <w:rPr>
              <w:sz w:val="24"/>
              <w:szCs w:val="24"/>
              <w:rtl w:val="0"/>
            </w:rPr>
            <w:t xml:space="preserve">7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C">
          <w:pPr>
            <w:tabs>
              <w:tab w:val="right" w:pos="9932.084839588077"/>
            </w:tabs>
            <w:spacing w:after="80" w:before="60" w:line="240" w:lineRule="auto"/>
            <w:ind w:left="0" w:firstLine="0"/>
            <w:rPr>
              <w:sz w:val="24"/>
              <w:szCs w:val="24"/>
            </w:rPr>
          </w:pPr>
          <w:hyperlink w:anchor="_kud3emimy6kz">
            <w:r w:rsidDel="00000000" w:rsidR="00000000" w:rsidRPr="00000000">
              <w:rPr>
                <w:sz w:val="24"/>
                <w:szCs w:val="24"/>
                <w:rtl w:val="0"/>
              </w:rPr>
              <w:t xml:space="preserve">Projetos</w:t>
            </w:r>
          </w:hyperlink>
          <w:r w:rsidDel="00000000" w:rsidR="00000000" w:rsidRPr="00000000">
            <w:rPr>
              <w:sz w:val="24"/>
              <w:szCs w:val="24"/>
              <w:rtl w:val="0"/>
            </w:rPr>
            <w:tab/>
          </w:r>
          <w:r w:rsidDel="00000000" w:rsidR="00000000" w:rsidRPr="00000000">
            <w:fldChar w:fldCharType="begin"/>
            <w:instrText xml:space="preserve"> PAGEREF _kud3emimy6kz \h </w:instrText>
            <w:fldChar w:fldCharType="separate"/>
          </w:r>
          <w:r w:rsidDel="00000000" w:rsidR="00000000" w:rsidRPr="00000000">
            <w:rPr>
              <w:sz w:val="24"/>
              <w:szCs w:val="24"/>
              <w:rtl w:val="0"/>
            </w:rPr>
            <w:t xml:space="preserve">11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  <w:r w:rsidDel="00000000" w:rsidR="00000000" w:rsidRPr="00000000">
            <w:fldChar w:fldCharType="end"/>
          </w:r>
        </w:p>
      </w:sdtContent>
    </w:sdt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Conclusão                                                                                                                                11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4.02130126953125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4.02130126953125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4.02130126953125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4.02130126953125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4.02130126953125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4.02130126953125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4.02130126953125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4.02130126953125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4.02130126953125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4.02130126953125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4.02130126953125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4.02130126953125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4.02130126953125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4.02130126953125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4.02130126953125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4.02130126953125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4.02130126953125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4.02130126953125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4.02130126953125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4.02130126953125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4.02130126953125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4.02130126953125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4.02130126953125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4.02130126953125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4.02130126953125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4.02130126953125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4.02130126953125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4.02130126953125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4.02130126953125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4.02130126953125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4.02130126953125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4.02130126953125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4.02130126953125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Style w:val="Heading1"/>
        <w:widowControl w:val="0"/>
        <w:numPr>
          <w:ilvl w:val="0"/>
          <w:numId w:val="1"/>
        </w:numPr>
        <w:spacing w:line="240" w:lineRule="auto"/>
        <w:ind w:left="720" w:hanging="360"/>
        <w:rPr>
          <w:sz w:val="28"/>
          <w:szCs w:val="28"/>
        </w:rPr>
      </w:pPr>
      <w:bookmarkStart w:colFirst="0" w:colLast="0" w:name="_443w1r7nkqol" w:id="0"/>
      <w:bookmarkEnd w:id="0"/>
      <w:r w:rsidDel="00000000" w:rsidR="00000000" w:rsidRPr="00000000">
        <w:rPr>
          <w:sz w:val="28"/>
          <w:szCs w:val="28"/>
          <w:rtl w:val="0"/>
        </w:rPr>
        <w:t xml:space="preserve">Apresentação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4.02130126953125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16.3779527559057" w:right="816.3779527559057" w:firstLine="623.6220472440947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Em atendimento às competências regimentais da Ouvidoria-Geral do Distrito Federal e à Lei nº 4.896/2012, apresentamos o Plano de Ação do Sistema de Gestão de Ouvidoria da Universidade do Distrito Federal Professor Jorge Amaury Maia Nunes - UnDF, referente ao exercício do primeiro semestre de 2022.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2.3876953125" w:line="240" w:lineRule="auto"/>
        <w:ind w:left="571.9261169433594" w:right="781.390380859375" w:firstLine="352.2645568847656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Ouvidoria da Universidade do Distrito Federal Professor Jorge Amaury Maia Nunes- UnDF constitui-se num espaço estratégico e democrático de comunicação entre o cidadão e esta Instituição, visando ao fortalecimento dos mecanismos de participação social. A Ouvidoria, vinculada à Reitoria, resguardada sua independência funcional no âmbito de suas atribuições, tem como finalidade a interlocução das questões que envolvem a comunidade universitária e a comunidade externa, garantindo o acesso, a promoção, a defesa dos direitos individuais e coletivos em nas relações com a UnDF, em suas diferentes instâncias administrativas e acadêmicas. Para tanto, faz-se necessária a implementação de uma Ouvidoria com a concepção de gestão participativa e democratização da informação, que propicie um atendimento eficaz, capaz de buscar a solução das manifestações. 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2.3883056640625" w:line="240" w:lineRule="auto"/>
        <w:ind w:left="573.3648681640625" w:right="806.484375" w:firstLine="350.825805664062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À Ouvidoria, no exercício de suas funções, será exigido comportamento ético, zeloso, transparente, íntegro, digno e respeitoso, compatível com os princípios da Declaração Universal dos Direitos Humanos, da Constituição da República Federativa do Brasil e de demais normas internas. 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2.3876953125" w:line="240" w:lineRule="auto"/>
        <w:ind w:left="573.8444519042969" w:right="804.700927734375" w:firstLine="362.3361206054687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Compete, também, à Ouvidoria desempenhar efetivamente o seu papel, a parceria e o apoio institucional da UnDF e de toda a comunidade universitária, comprometida com uma educação de qualidade, que por meio do ensino, pesquisa e extensão contribuem ao desenvolvimento da região local e do país. 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2.38739013671875" w:line="240" w:lineRule="auto"/>
        <w:ind w:left="571.9261169433594" w:right="811.9537353515625" w:firstLine="370.4891967773437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Neste cenário, dado que a Ouvidoria é uma ferramenta para a Gestão Estratégica, sua atuação objetiva subsidiar as ações de controle externo, servindo de instrumento para mudanças positivas, contribuindo para o aprimoramento da gestão da Instituição. 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2.3876953125" w:line="240" w:lineRule="auto"/>
        <w:ind w:left="571.9261169433594" w:right="802.8857421875" w:firstLine="371.2086486816406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Este Plano de Ação aqui apresentado visa à implementação de ações proativas no sentido de fomentar o Controle Social, através da participação da sociedade e do incentivo ao exercício da cidadania. Em face de tais atribuições, o presente Plano foi criado com a finalidade de estabelecer as ações prioritárias a serem desenvolvidas pela Ouvidoria da UnDF, no</w:t>
      </w:r>
      <w:r w:rsidDel="00000000" w:rsidR="00000000" w:rsidRPr="00000000">
        <w:rPr>
          <w:sz w:val="24"/>
          <w:szCs w:val="24"/>
          <w:rtl w:val="0"/>
        </w:rPr>
        <w:t xml:space="preserve"> primeiro semestre de 2022.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pStyle w:val="Heading2"/>
        <w:widowControl w:val="0"/>
        <w:numPr>
          <w:ilvl w:val="0"/>
          <w:numId w:val="7"/>
        </w:numPr>
        <w:spacing w:line="240" w:lineRule="auto"/>
        <w:ind w:left="720" w:hanging="360"/>
        <w:rPr/>
      </w:pPr>
      <w:bookmarkStart w:colFirst="0" w:colLast="0" w:name="_focfsehy3cc6" w:id="1"/>
      <w:bookmarkEnd w:id="1"/>
      <w:r w:rsidDel="00000000" w:rsidR="00000000" w:rsidRPr="00000000">
        <w:rPr>
          <w:sz w:val="28"/>
          <w:szCs w:val="28"/>
          <w:vertAlign w:val="baseline"/>
          <w:rtl w:val="0"/>
        </w:rPr>
        <w:t xml:space="preserve"> A Ouvidoria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67.779541015625" w:line="240" w:lineRule="auto"/>
        <w:ind w:left="572.6455688476562" w:right="811.474609375" w:firstLine="351.5451049804687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Ouvidoria atua na qualificação, na participação social, na democratização das rotinas e processos de decisão institucional, a fim de proporcionar canal de diálogo entre o cidadão e a Instituição. 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2.3876953125" w:line="240" w:lineRule="auto"/>
        <w:ind w:left="573.1251525878906" w:right="804.534912109375" w:firstLine="567.6785278320312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qualidade dos serviços prestados pela reitoria e as unidades administrativas, se aperfeiçoa com a atuação da Ouvidoria, uma vez que auxilia na identificação de pontos a serem aprimorados e contribui, dessa forma, para a melhoria dos procedimentos e dos processos administrativos e acadêmicos. 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2.3876953125" w:line="240" w:lineRule="auto"/>
        <w:ind w:left="567.6097106933594" w:right="793.724365234375" w:firstLine="368.0912780761719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Plano de Ação objetiva a aproximação do cidadão a UnDF, sendo esta exercida à partir do momento em que o cidadão dirige-se à Ouvidoria enviando solicitações, informações, reclamações, elogios, críticas e sugestões com vistas à correção e ao cumprimento e aprimoramento dos atos de gestão praticados no âmbito da Universidade. 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2.3876953125" w:line="240" w:lineRule="auto"/>
        <w:ind w:left="571.9261169433594" w:right="804.0557861328125" w:firstLine="371.2086486816406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Ressaltamos que as metas e indicadores previstos para o primeiro semestre de 2022, foram elaborados levando-se em consideração, a fase de implementação em que a Instituição se encontra atualmente, nos termos do Decreto nº 42.344, de 26 de julho de 2021. 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2.3876953125" w:line="240" w:lineRule="auto"/>
        <w:ind w:left="571.9261169433594" w:right="811.17431640625" w:firstLine="364.2544555664062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 base no universo de ações que compreendem a atuação da Ouvidoria serão priorizadas neste Plano de Ação, as atividades consideradas essenciais para o adequado desenvolvimento do setor, bem como ações de sensibilização interna sobre a importância da comunicação e da cultura da transparência e ações de fomento ao Controle Social e a Transparência. 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2.393798828125" w:line="240" w:lineRule="auto"/>
        <w:ind w:left="568.8087463378906" w:right="791.851806640625" w:firstLine="467.0829772949219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Assim sendo, foram eleitas atividades que se voltam para o alcance da excelência no atendimento às demandas de ouvidoria, celeridade e qualidade da resposta, satisfação do usuário, apoio interno e estímulo ao desenvolvimento da cidadania, assegurando que a Ouvidoria da UnDF seja um efetivo canal de comunicação e interação com a sociedade, fortalecendo a transparência e promovendo o controle social, quais sejam: 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2.3883056640625" w:line="240" w:lineRule="auto"/>
        <w:ind w:left="3259.8425196850394" w:right="810.0054931640625" w:firstLine="57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I. promover um canal oficial de recebimento de reclamações, solicitações, denúncias, sugestões e elogios, assegurando gestão articulada e compartilhada com as comunidades interna e externa da Instituição, visando qualificar as ações desenvolvidas; 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891204833984375" w:line="240" w:lineRule="auto"/>
        <w:ind w:left="3259.8425196850394" w:right="804.835205078125" w:firstLine="570"/>
        <w:jc w:val="both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II. promover o acesso aos direitos da comunidade universitária, incluindo estudantes, técnicos administrativos em educação, professores e demais </w:t>
      </w:r>
      <w:r w:rsidDel="00000000" w:rsidR="00000000" w:rsidRPr="00000000">
        <w:rPr>
          <w:rtl w:val="0"/>
        </w:rPr>
        <w:t xml:space="preserve">trabalhadores, bem como os da comunidade externa; 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891357421875" w:line="240" w:lineRule="auto"/>
        <w:ind w:left="3420.975494384765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891204833984375" w:line="240" w:lineRule="auto"/>
        <w:ind w:left="3259.8425196850394" w:right="804.835205078125" w:firstLine="570"/>
        <w:jc w:val="both"/>
        <w:rPr/>
      </w:pPr>
      <w:r w:rsidDel="00000000" w:rsidR="00000000" w:rsidRPr="00000000">
        <w:rPr>
          <w:rtl w:val="0"/>
        </w:rPr>
        <w:t xml:space="preserve">III. promover junto às instâncias acadêmicas e administrativas medidas que favoreçam a participação da comunidade interna e externa na garantia dos direitos cidadãos e na promoção da melhoria das atividades desenvolvidas pela Instituição; 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891204833984375" w:line="240" w:lineRule="auto"/>
        <w:ind w:left="3259.8425196850394" w:right="804.835205078125" w:firstLine="570"/>
        <w:jc w:val="both"/>
        <w:rPr/>
      </w:pPr>
      <w:r w:rsidDel="00000000" w:rsidR="00000000" w:rsidRPr="00000000">
        <w:rPr>
          <w:rtl w:val="0"/>
        </w:rPr>
        <w:t xml:space="preserve">IV. encaminhar às devidas autoridades as demandas acolhidas relativas ao funcionamento administrativo e acadêmico da Universidade, a fim de contribuir </w:t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891204833984375" w:line="240" w:lineRule="auto"/>
        <w:ind w:left="3259.8425196850394" w:right="804.835205078125" w:firstLine="570"/>
        <w:jc w:val="both"/>
        <w:rPr/>
      </w:pPr>
      <w:r w:rsidDel="00000000" w:rsidR="00000000" w:rsidRPr="00000000">
        <w:rPr>
          <w:rtl w:val="0"/>
        </w:rPr>
        <w:t xml:space="preserve">para uma gestão institucional mais eficiente, de excelência acadêmica, no ensino, pesquisa e extensão; 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891204833984375" w:line="240" w:lineRule="auto"/>
        <w:ind w:left="3259.8425196850394" w:right="804.835205078125" w:firstLine="57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V. contribuir para o monitoramento das regras e procedimentos acadêmicos, administrativos e  institucionais através da coleta, sistematização e divulgação de informações, inclusive através de relatórios.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66">
      <w:pPr>
        <w:pStyle w:val="Heading3"/>
        <w:widowControl w:val="0"/>
        <w:numPr>
          <w:ilvl w:val="0"/>
          <w:numId w:val="6"/>
        </w:numPr>
        <w:spacing w:before="699.4384765625" w:line="240" w:lineRule="auto"/>
        <w:ind w:left="720" w:hanging="360"/>
        <w:rPr/>
      </w:pPr>
      <w:bookmarkStart w:colFirst="0" w:colLast="0" w:name="_u4h4kqermn9x" w:id="2"/>
      <w:bookmarkEnd w:id="2"/>
      <w:r w:rsidDel="00000000" w:rsidR="00000000" w:rsidRPr="00000000">
        <w:rPr>
          <w:vertAlign w:val="baseline"/>
          <w:rtl w:val="0"/>
        </w:rPr>
        <w:t xml:space="preserve">Os Parceiros Chave </w:t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82.764892578125" w:line="240" w:lineRule="auto"/>
        <w:ind w:left="571.9261169433594" w:right="804.46044921875" w:firstLine="352.2645568847656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atuação e desenvolvimento das atividades da Ouvidoria contará com a parceria e pró-ação das unidades envolvidas com o desempenho das ações da UnDF, que deverão atuar com efetividade e agilidade no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feedback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aos solicitantes, em prol de uma prestação de serviço com qualidade. </w:t>
      </w:r>
    </w:p>
    <w:p w:rsidR="00000000" w:rsidDel="00000000" w:rsidP="00000000" w:rsidRDefault="00000000" w:rsidRPr="00000000" w14:paraId="00000068">
      <w:pPr>
        <w:pStyle w:val="Heading4"/>
        <w:widowControl w:val="0"/>
        <w:numPr>
          <w:ilvl w:val="0"/>
          <w:numId w:val="4"/>
        </w:numPr>
        <w:spacing w:before="692.042236328125" w:line="240" w:lineRule="auto"/>
        <w:ind w:left="720" w:hanging="360"/>
        <w:rPr>
          <w:sz w:val="28"/>
          <w:szCs w:val="28"/>
        </w:rPr>
      </w:pPr>
      <w:bookmarkStart w:colFirst="0" w:colLast="0" w:name="_du2y4o50prza" w:id="3"/>
      <w:bookmarkEnd w:id="3"/>
      <w:r w:rsidDel="00000000" w:rsidR="00000000" w:rsidRPr="00000000">
        <w:rPr>
          <w:sz w:val="28"/>
          <w:szCs w:val="28"/>
          <w:vertAlign w:val="baseline"/>
          <w:rtl w:val="0"/>
        </w:rPr>
        <w:t xml:space="preserve">A Estrutura Organizacional </w:t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07.83294677734375" w:line="240" w:lineRule="auto"/>
        <w:ind w:left="573.1251525878906" w:right="817.3345947265625" w:firstLine="351.065521240234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Ouvidoria é composta pelo ocupante do cargo de Chefe da Ouvidoria, a autoridade responsável pelo Sistema de Informações. </w:t>
      </w:r>
    </w:p>
    <w:p w:rsidR="00000000" w:rsidDel="00000000" w:rsidP="00000000" w:rsidRDefault="00000000" w:rsidRPr="00000000" w14:paraId="0000006A">
      <w:pPr>
        <w:pStyle w:val="Heading5"/>
        <w:widowControl w:val="0"/>
        <w:numPr>
          <w:ilvl w:val="0"/>
          <w:numId w:val="5"/>
        </w:numPr>
        <w:spacing w:before="677.0526123046875" w:line="240" w:lineRule="auto"/>
        <w:ind w:left="720" w:hanging="360"/>
        <w:rPr>
          <w:sz w:val="28"/>
          <w:szCs w:val="28"/>
        </w:rPr>
      </w:pPr>
      <w:bookmarkStart w:colFirst="0" w:colLast="0" w:name="_l1bgxnvywhep" w:id="4"/>
      <w:bookmarkEnd w:id="4"/>
      <w:r w:rsidDel="00000000" w:rsidR="00000000" w:rsidRPr="00000000">
        <w:rPr>
          <w:sz w:val="28"/>
          <w:szCs w:val="28"/>
          <w:vertAlign w:val="baseline"/>
          <w:rtl w:val="0"/>
        </w:rPr>
        <w:t xml:space="preserve">Os objetivos e metas </w:t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07.8330993652344" w:line="240" w:lineRule="auto"/>
        <w:ind w:left="572.4057006835938" w:right="810.364990234375" w:firstLine="363.295288085937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Os objetivos e metas do Plano de Trabalho da Ouvidoria – UnDF constituem-se em ações a serem implementadas de forma contínua e durante o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sz w:val="24"/>
          <w:szCs w:val="24"/>
          <w:rtl w:val="0"/>
        </w:rPr>
        <w:t xml:space="preserve">no de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2022, cumprindo com os objetivos da Ouvidoria e suas competências</w:t>
      </w:r>
      <w:r w:rsidDel="00000000" w:rsidR="00000000" w:rsidRPr="00000000">
        <w:rPr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conforme Tabela 1.</w:t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07.8330993652344" w:line="262.39537239074707" w:lineRule="auto"/>
        <w:ind w:left="572.4057006835938" w:right="810.364990234375" w:firstLine="363.2952880859375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4.02130126953125" w:right="0" w:firstLine="0"/>
        <w:jc w:val="left"/>
        <w:rPr>
          <w:b w:val="1"/>
          <w:sz w:val="27.97987937927246"/>
          <w:szCs w:val="27.9798793792724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4.0213012695312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Tabela 1: objetivos, metas e prazos</w:t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4.02130126953125" w:right="0" w:firstLine="0"/>
        <w:jc w:val="left"/>
        <w:rPr>
          <w:b w:val="1"/>
          <w:sz w:val="27.97987937927246"/>
          <w:szCs w:val="27.97987937927246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06.687316894531" w:type="dxa"/>
        <w:jc w:val="left"/>
        <w:tblInd w:w="119.08493041992188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312.2207641601562"/>
        <w:gridCol w:w="4196.4788818359375"/>
        <w:gridCol w:w="2397.9876708984375"/>
        <w:tblGridChange w:id="0">
          <w:tblGrid>
            <w:gridCol w:w="3312.2207641601562"/>
            <w:gridCol w:w="4196.4788818359375"/>
            <w:gridCol w:w="2397.9876708984375"/>
          </w:tblGrid>
        </w:tblGridChange>
      </w:tblGrid>
      <w:tr>
        <w:trPr>
          <w:cantSplit w:val="0"/>
          <w:trHeight w:val="299.74609375" w:hRule="atLeast"/>
          <w:tblHeader w:val="0"/>
        </w:trPr>
        <w:tc>
          <w:tcPr>
            <w:shd w:fill="6d9eeb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vertAlign w:val="baseline"/>
                <w:rtl w:val="0"/>
              </w:rPr>
              <w:t xml:space="preserve">OBJETIVOS </w:t>
            </w:r>
          </w:p>
        </w:tc>
        <w:tc>
          <w:tcPr>
            <w:shd w:fill="6d9eeb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vertAlign w:val="baseline"/>
                <w:rtl w:val="0"/>
              </w:rPr>
              <w:t xml:space="preserve">METAS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vertAlign w:val="baseline"/>
                <w:rtl w:val="0"/>
              </w:rPr>
              <w:t xml:space="preserve"> </w:t>
            </w:r>
          </w:p>
        </w:tc>
        <w:tc>
          <w:tcPr>
            <w:shd w:fill="6d9eeb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vertAlign w:val="baseline"/>
                <w:rtl w:val="0"/>
              </w:rPr>
              <w:t xml:space="preserve">PRAZOS</w:t>
            </w:r>
          </w:p>
        </w:tc>
      </w:tr>
      <w:tr>
        <w:trPr>
          <w:cantSplit w:val="0"/>
          <w:trHeight w:val="2847.6074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2.3955726623535" w:lineRule="auto"/>
              <w:ind w:left="838.3218383789062" w:right="60.1202392578125" w:hanging="341.71356201171875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1- Ampliar a divulgação dos serviço</w:t>
            </w:r>
            <w:r w:rsidDel="00000000" w:rsidR="00000000" w:rsidRPr="00000000">
              <w:rPr>
                <w:rtl w:val="0"/>
              </w:rPr>
              <w:t xml:space="preserve">s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prestados pela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Ouvidoria da UnDF.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2.3955726623535" w:lineRule="auto"/>
              <w:ind w:left="402.9669189453125" w:right="55.7940673828125" w:firstLine="14.8675537109375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I. Fortalecimento e ampliação dos canais de comunicação com a comunidade interna e com a sociedade; </w:t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2.3876953125" w:line="237.40492343902588" w:lineRule="auto"/>
              <w:ind w:left="407.04345703125" w:right="62.4578857421875" w:firstLine="10.791015625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II. Realização de ações preventivas sobre o papel da Ouvidoria.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Ação Contínua</w:t>
            </w:r>
          </w:p>
        </w:tc>
      </w:tr>
      <w:tr>
        <w:trPr>
          <w:cantSplit w:val="0"/>
          <w:trHeight w:val="4541.1914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2.3955726623535" w:lineRule="auto"/>
              <w:ind w:left="838.3218383789062" w:right="59.58099365234375" w:hanging="360.8973693847656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2- Receber e tratar as demandas provenientes da comunidade interna e </w:t>
            </w:r>
          </w:p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4.891357421875" w:line="240" w:lineRule="auto"/>
              <w:ind w:left="839.0411376953125" w:right="0" w:firstLine="0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externa.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2.3955726623535" w:lineRule="auto"/>
              <w:ind w:left="823.3343505859375" w:right="55.6280517578125" w:hanging="330.562744140625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I. Atendimento ao manifestante com cortesia e respeito, dando-lhe resposta à questão apresentada, no menor prazo possível, e com objetividade; </w:t>
            </w:r>
          </w:p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.5146484375" w:line="262.3955726623535" w:lineRule="auto"/>
              <w:ind w:left="826.69189453125" w:right="61.80419921875" w:hanging="333.9202880859375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II. Adesão ao Sistema OUV/DF e E-SIC – Sistema de Ouvidorias do Distrito Federal; </w:t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.5146484375" w:line="262.3955726623535" w:lineRule="auto"/>
              <w:ind w:left="815.1812744140625" w:right="55.7037353515625" w:hanging="322.40966796875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III. Realização do trabalho da Ouvidoria com o apoio das Unidades Acadêmicas e Administrativas da UnDF.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Ação Contínua</w:t>
            </w:r>
          </w:p>
        </w:tc>
      </w:tr>
      <w:tr>
        <w:trPr>
          <w:cantSplit w:val="0"/>
          <w:trHeight w:val="4541.1914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0.5418395996094" w:right="0" w:firstLine="0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3- Capacitar </w:t>
            </w:r>
          </w:p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4.89105224609375" w:line="240" w:lineRule="auto"/>
              <w:ind w:left="0" w:right="64.9212646484375" w:firstLine="0"/>
              <w:rPr/>
            </w:pPr>
            <w:r w:rsidDel="00000000" w:rsidR="00000000" w:rsidRPr="00000000">
              <w:rPr>
                <w:rtl w:val="0"/>
              </w:rPr>
              <w:t xml:space="preserve">          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continuamente 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4.89105224609375" w:line="240" w:lineRule="auto"/>
              <w:ind w:left="0" w:right="64.9212646484375" w:firstLine="0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          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Ouvidoria.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2.3945713043213" w:lineRule="auto"/>
              <w:ind w:left="817.3394775390625" w:right="37.3992919921875" w:hanging="324.56787109375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I. Incentivo à participação nos cursos, oficinas e eventos criados pela Ouvidoria Geral do DF por meio da Política de Formação Continuada em Ouvidorias, bem como em cursos oferecidos que sejam pertinentes ao trabalho, agregando conhecimento de forma a melhorar a qualidade dos serviços prestados pela Ouvidoria.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Ação Contínua</w:t>
            </w:r>
          </w:p>
        </w:tc>
      </w:tr>
      <w:tr>
        <w:trPr>
          <w:cantSplit w:val="0"/>
          <w:trHeight w:val="959.199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2.3953437805176" w:lineRule="auto"/>
              <w:ind w:left="492.7716064453125" w:right="40.05279541015625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4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. Manter um bom relacionamento com a comunidade interna e externa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2.3953437805176" w:lineRule="auto"/>
              <w:ind w:left="980.64208984375" w:right="65.5511474609375" w:hanging="817.593994140625"/>
              <w:rPr/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I. Manter atenção constant</w:t>
            </w:r>
            <w:r w:rsidDel="00000000" w:rsidR="00000000" w:rsidRPr="00000000">
              <w:rPr>
                <w:rtl w:val="0"/>
              </w:rPr>
              <w:t xml:space="preserve">e no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relacionamento da</w:t>
            </w:r>
            <w:r w:rsidDel="00000000" w:rsidR="00000000" w:rsidRPr="00000000">
              <w:rPr>
                <w:rtl w:val="0"/>
              </w:rPr>
              <w:t xml:space="preserve">Universidade com a comunidade acadêmica e com a sociedade; </w:t>
            </w:r>
          </w:p>
          <w:p w:rsidR="00000000" w:rsidDel="00000000" w:rsidP="00000000" w:rsidRDefault="00000000" w:rsidRPr="00000000" w14:paraId="00000087">
            <w:pPr>
              <w:widowControl w:val="0"/>
              <w:spacing w:before="12.5146484375" w:line="262.3955726623535" w:lineRule="auto"/>
              <w:ind w:left="980.88134765625" w:right="57.5775146484375" w:hanging="817.833251953125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II. Realizar o atendimento ao público interno e externo, </w:t>
            </w:r>
          </w:p>
          <w:p w:rsidR="00000000" w:rsidDel="00000000" w:rsidP="00000000" w:rsidRDefault="00000000" w:rsidRPr="00000000" w14:paraId="00000088">
            <w:pPr>
              <w:widowControl w:val="0"/>
              <w:spacing w:before="12.5146484375" w:line="240" w:lineRule="auto"/>
              <w:ind w:right="68.668212890625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               bem como o </w:t>
            </w:r>
          </w:p>
          <w:p w:rsidR="00000000" w:rsidDel="00000000" w:rsidP="00000000" w:rsidRDefault="00000000" w:rsidRPr="00000000" w14:paraId="00000089">
            <w:pPr>
              <w:widowControl w:val="0"/>
              <w:spacing w:before="34.891357421875" w:line="262.3955726623535" w:lineRule="auto"/>
              <w:ind w:left="980.88134765625" w:right="64.45556640625" w:hanging="7.193603515625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acompanhamento das providências tomadas pela Reitoria oriundas das </w:t>
            </w:r>
          </w:p>
          <w:p w:rsidR="00000000" w:rsidDel="00000000" w:rsidP="00000000" w:rsidRDefault="00000000" w:rsidRPr="00000000" w14:paraId="0000008A">
            <w:pPr>
              <w:widowControl w:val="0"/>
              <w:spacing w:before="12.5146484375" w:line="262.3955726623535" w:lineRule="auto"/>
              <w:ind w:left="980.88134765625" w:right="59.4158935546875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manifestações recebidas pela Ouvidoria; </w:t>
            </w:r>
          </w:p>
          <w:p w:rsidR="00000000" w:rsidDel="00000000" w:rsidP="00000000" w:rsidRDefault="00000000" w:rsidRPr="00000000" w14:paraId="0000008B">
            <w:pPr>
              <w:widowControl w:val="0"/>
              <w:spacing w:before="12.5146484375" w:line="262.39285469055176" w:lineRule="auto"/>
              <w:ind w:left="973.2080078125" w:right="55.943603515625" w:hanging="810.159912109375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III. Atuar na prevenção de conflitos, preservando as dimensões legais e legítimas da Universidade; </w:t>
            </w:r>
          </w:p>
          <w:p w:rsidR="00000000" w:rsidDel="00000000" w:rsidP="00000000" w:rsidRDefault="00000000" w:rsidRPr="00000000" w14:paraId="0000008C">
            <w:pPr>
              <w:widowControl w:val="0"/>
              <w:spacing w:before="12.51708984375" w:line="262.3955726623535" w:lineRule="auto"/>
              <w:ind w:left="969.371337890625" w:right="56.258544921875" w:hanging="806.3232421875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IV.   Atuar, conforme a legalidade com integridade, ética e transparência, sempre respeitando o sigilo nos </w:t>
            </w:r>
          </w:p>
          <w:p w:rsidR="00000000" w:rsidDel="00000000" w:rsidP="00000000" w:rsidRDefault="00000000" w:rsidRPr="00000000" w14:paraId="0000008D">
            <w:pPr>
              <w:widowControl w:val="0"/>
              <w:spacing w:before="12.5146484375" w:line="240" w:lineRule="auto"/>
              <w:ind w:left="974.4073486328125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casos necessários; </w:t>
            </w:r>
          </w:p>
          <w:p w:rsidR="00000000" w:rsidDel="00000000" w:rsidP="00000000" w:rsidRDefault="00000000" w:rsidRPr="00000000" w14:paraId="0000008E">
            <w:pPr>
              <w:widowControl w:val="0"/>
              <w:spacing w:before="34.891357421875" w:line="262.3955726623535" w:lineRule="auto"/>
              <w:ind w:left="850.3937007874017" w:right="59.075927734375" w:hanging="84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V.   Preservar o direito constitucional de acesso à informação, independente </w:t>
            </w:r>
          </w:p>
          <w:p w:rsidR="00000000" w:rsidDel="00000000" w:rsidP="00000000" w:rsidRDefault="00000000" w:rsidRPr="00000000" w14:paraId="0000008F">
            <w:pPr>
              <w:widowControl w:val="0"/>
              <w:spacing w:before="12.5146484375" w:line="262.3955726623535" w:lineRule="auto"/>
              <w:ind w:left="972.4884033203125" w:right="59.6905517578125" w:firstLine="0.7196044921875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das solicitações dos cidadãos (interesse geral ou coletivo), salvo os casos de sigilos previstos em lei; </w:t>
            </w:r>
          </w:p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2.3953437805176" w:lineRule="auto"/>
              <w:ind w:left="980.64208984375" w:right="65.5511474609375" w:hanging="817.593994140625"/>
              <w:rPr/>
            </w:pPr>
            <w:r w:rsidDel="00000000" w:rsidR="00000000" w:rsidRPr="00000000">
              <w:rPr>
                <w:rtl w:val="0"/>
              </w:rPr>
              <w:t xml:space="preserve">VI.  Atualizar a Carta de Serviços ao Cidadão da UnDF em conjunto com a Assessoria de Comunicação- ASCOM e com as demais unidades da Universidade.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Ação Contínua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906.687316894531" w:type="dxa"/>
        <w:jc w:val="left"/>
        <w:tblInd w:w="119.08493041992188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312.2207641601562"/>
        <w:gridCol w:w="4196.4788818359375"/>
        <w:gridCol w:w="2397.9876708984375"/>
        <w:tblGridChange w:id="0">
          <w:tblGrid>
            <w:gridCol w:w="3312.2207641601562"/>
            <w:gridCol w:w="4196.4788818359375"/>
            <w:gridCol w:w="2397.9876708984375"/>
          </w:tblGrid>
        </w:tblGridChange>
      </w:tblGrid>
      <w:tr>
        <w:trPr>
          <w:cantSplit w:val="0"/>
          <w:trHeight w:val="3132.3730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2.3952293395996" w:lineRule="auto"/>
              <w:ind w:left="492.7716064453125" w:right="65.3106689453125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5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. Divulgar o trabalho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da Ouvidoria.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2.3953151702881" w:lineRule="auto"/>
              <w:ind w:left="852.589111328125" w:right="58.370361328125" w:firstLine="14.8675537109375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I. Conscientização dos servidores: chefias e gerências, otimizando a integração com os demais setores da UnDF. (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u w:val="none"/>
                <w:shd w:fill="auto" w:val="clear"/>
                <w:vertAlign w:val="baseline"/>
                <w:rtl w:val="0"/>
              </w:rPr>
              <w:t xml:space="preserve">Ação </w:t>
            </w:r>
            <w:r w:rsidDel="00000000" w:rsidR="00000000" w:rsidRPr="00000000">
              <w:rPr>
                <w:color w:val="0000ff"/>
                <w:rtl w:val="0"/>
              </w:rPr>
              <w:t xml:space="preserve">realizada</w:t>
            </w:r>
            <w:r w:rsidDel="00000000" w:rsidR="00000000" w:rsidRPr="00000000">
              <w:rPr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.5146484375" w:line="262.39537239074707" w:lineRule="auto"/>
              <w:ind w:left="854.0283203125" w:right="60.8245849609375" w:firstLine="13.4283447265625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II. Divulgação de eventos e outras informações pertinentes na página da UnDF;</w:t>
            </w:r>
          </w:p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.5146484375" w:line="262.39537239074707" w:lineRule="auto"/>
              <w:ind w:left="854.0283203125" w:right="60.8245849609375" w:firstLine="13.4283447265625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III. Disponibilização de relatórios das atividades e rotinas da ouvidoria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Ação Contínua </w:t>
            </w:r>
          </w:p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92034912109375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Trimestral/Anual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32.3730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widowControl w:val="0"/>
              <w:spacing w:line="262.3955726623535" w:lineRule="auto"/>
              <w:ind w:left="1198.4996032714844" w:right="46.69189453125" w:hanging="705.7279968261719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6. Contribuir com ações</w:t>
            </w:r>
          </w:p>
          <w:p w:rsidR="00000000" w:rsidDel="00000000" w:rsidP="00000000" w:rsidRDefault="00000000" w:rsidRPr="00000000" w14:paraId="0000009B">
            <w:pPr>
              <w:widowControl w:val="0"/>
              <w:spacing w:line="262.3955726623535" w:lineRule="auto"/>
              <w:ind w:left="1198.4996032714844" w:right="46.69189453125" w:hanging="705.7279968261719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   que visem a </w:t>
            </w:r>
          </w:p>
          <w:p w:rsidR="00000000" w:rsidDel="00000000" w:rsidP="00000000" w:rsidRDefault="00000000" w:rsidRPr="00000000" w14:paraId="0000009C">
            <w:pPr>
              <w:widowControl w:val="0"/>
              <w:spacing w:before="12.5146484375" w:line="240" w:lineRule="auto"/>
              <w:ind w:left="492.7716064453125" w:right="64.88616943359375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          melhoria dos </w:t>
            </w:r>
          </w:p>
          <w:p w:rsidR="00000000" w:rsidDel="00000000" w:rsidP="00000000" w:rsidRDefault="00000000" w:rsidRPr="00000000" w14:paraId="0000009D">
            <w:pPr>
              <w:widowControl w:val="0"/>
              <w:spacing w:before="34.891357421875" w:line="240" w:lineRule="auto"/>
              <w:ind w:left="492.7716064453125" w:right="68.46832275390625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          serviços prestados </w:t>
            </w:r>
          </w:p>
          <w:p w:rsidR="00000000" w:rsidDel="00000000" w:rsidP="00000000" w:rsidRDefault="00000000" w:rsidRPr="00000000" w14:paraId="0000009E">
            <w:pPr>
              <w:widowControl w:val="0"/>
              <w:spacing w:before="34.891357421875" w:line="240" w:lineRule="auto"/>
              <w:ind w:left="492.7716064453125" w:right="956.9451904296875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          pela UnDF.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widowControl w:val="0"/>
              <w:spacing w:line="262.3955726623535" w:lineRule="auto"/>
              <w:ind w:left="847.3138427734375" w:right="65.6109619140625" w:firstLine="20.142822265625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II. Confecção de placas de sinalização para o espaço físico. </w:t>
            </w:r>
          </w:p>
          <w:p w:rsidR="00000000" w:rsidDel="00000000" w:rsidP="00000000" w:rsidRDefault="00000000" w:rsidRPr="00000000" w14:paraId="000000A0">
            <w:pPr>
              <w:widowControl w:val="0"/>
              <w:spacing w:before="12.5146484375" w:line="262.3955726623535" w:lineRule="auto"/>
              <w:ind w:left="853.7884521484375" w:right="35.841064453125" w:firstLine="13.668212890625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III. Contribuir para a efetividade e eficiência das políticas institucionais, bem como, dos serviços prestados ao cidadão; </w:t>
            </w:r>
          </w:p>
          <w:p w:rsidR="00000000" w:rsidDel="00000000" w:rsidP="00000000" w:rsidRDefault="00000000" w:rsidRPr="00000000" w14:paraId="000000A1">
            <w:pPr>
              <w:widowControl w:val="0"/>
              <w:spacing w:before="12.5146484375" w:line="262.3955726623535" w:lineRule="auto"/>
              <w:ind w:left="846.1151123046875" w:right="54.849853515625" w:firstLine="21.341552734375"/>
              <w:rPr/>
            </w:pPr>
            <w:r w:rsidDel="00000000" w:rsidR="00000000" w:rsidRPr="00000000">
              <w:rPr>
                <w:rtl w:val="0"/>
              </w:rPr>
              <w:t xml:space="preserve">IV. Encaminhar relatório à Reitoria e aos demais órgãos; </w:t>
            </w:r>
          </w:p>
          <w:p w:rsidR="00000000" w:rsidDel="00000000" w:rsidP="00000000" w:rsidRDefault="00000000" w:rsidRPr="00000000" w14:paraId="000000A2">
            <w:pPr>
              <w:widowControl w:val="0"/>
              <w:spacing w:before="12.5146484375" w:line="262.3955726623535" w:lineRule="auto"/>
              <w:ind w:left="846.1151123046875" w:right="54.849853515625" w:firstLine="21.341552734375"/>
              <w:rPr/>
            </w:pPr>
            <w:r w:rsidDel="00000000" w:rsidR="00000000" w:rsidRPr="00000000">
              <w:rPr>
                <w:rtl w:val="0"/>
              </w:rPr>
              <w:t xml:space="preserve">V. Participar das reuniões dos Conselhos Superiores da UnDF, com o intuito de acompanhar questões relevantes.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Ação Contínua </w:t>
            </w:r>
          </w:p>
          <w:p w:rsidR="00000000" w:rsidDel="00000000" w:rsidP="00000000" w:rsidRDefault="00000000" w:rsidRPr="00000000" w14:paraId="000000A5">
            <w:pPr>
              <w:widowControl w:val="0"/>
              <w:spacing w:before="4.910888671875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Junho/2022</w:t>
            </w:r>
          </w:p>
          <w:p w:rsidR="00000000" w:rsidDel="00000000" w:rsidP="00000000" w:rsidRDefault="00000000" w:rsidRPr="00000000" w14:paraId="000000A6">
            <w:pPr>
              <w:widowControl w:val="0"/>
              <w:spacing w:before="4.910888671875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widowControl w:val="0"/>
              <w:spacing w:before="4.910888671875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widowControl w:val="0"/>
              <w:spacing w:before="4.910888671875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widowControl w:val="0"/>
              <w:spacing w:before="4.910888671875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widowControl w:val="0"/>
              <w:spacing w:before="4.910888671875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widowControl w:val="0"/>
              <w:spacing w:before="4.910888671875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widowControl w:val="0"/>
              <w:spacing w:before="4.910888671875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widowControl w:val="0"/>
              <w:spacing w:before="4.910888671875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widowControl w:val="0"/>
              <w:spacing w:before="4.910888671875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widowControl w:val="0"/>
              <w:spacing w:before="4.910888671875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widowControl w:val="0"/>
              <w:spacing w:before="4.910888671875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widowControl w:val="0"/>
              <w:spacing w:before="4.910888671875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widowControl w:val="0"/>
              <w:spacing w:before="4.910888671875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4.02130126953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sz w:val="27.966533660888672"/>
          <w:szCs w:val="27.96653366088867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61.558837890625" w:right="0" w:firstLine="0"/>
        <w:jc w:val="left"/>
        <w:rPr>
          <w:b w:val="1"/>
          <w:sz w:val="27.966533660888672"/>
          <w:szCs w:val="27.96653366088867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pStyle w:val="Heading6"/>
        <w:widowControl w:val="0"/>
        <w:numPr>
          <w:ilvl w:val="0"/>
          <w:numId w:val="2"/>
        </w:numPr>
        <w:spacing w:line="240" w:lineRule="auto"/>
        <w:ind w:left="720" w:hanging="360"/>
        <w:rPr>
          <w:sz w:val="28"/>
          <w:szCs w:val="28"/>
        </w:rPr>
      </w:pPr>
      <w:bookmarkStart w:colFirst="0" w:colLast="0" w:name="_kud3emimy6kz" w:id="5"/>
      <w:bookmarkEnd w:id="5"/>
      <w:r w:rsidDel="00000000" w:rsidR="00000000" w:rsidRPr="00000000">
        <w:rPr>
          <w:sz w:val="28"/>
          <w:szCs w:val="28"/>
          <w:rtl w:val="0"/>
        </w:rPr>
        <w:t xml:space="preserve">Projetos</w:t>
      </w:r>
    </w:p>
    <w:p w:rsidR="00000000" w:rsidDel="00000000" w:rsidP="00000000" w:rsidRDefault="00000000" w:rsidRPr="00000000" w14:paraId="000000B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61.558837890625" w:right="0" w:firstLine="0"/>
        <w:jc w:val="left"/>
        <w:rPr>
          <w:b w:val="1"/>
          <w:sz w:val="27.966533660888672"/>
          <w:szCs w:val="27.96653366088867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6.9291338582675" w:right="0" w:firstLine="4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Como uma proposta inovadora, o Projeto Queremos Ouvir UnDF e as Políticas Afirmativas da Universidade do Distrito Federal Professor Jorge Amaury Maia Nunes-UnDF, desenvolve ações que buscam fortalecer a humanização dentro da universidade, além de incentivar a transmissão de conceitos da Cultura de Paz, mostrando novas possibilidades de práticas e experiências vivenciais. Em busca de uma sociedade humanizada e que respeite todos os direitos humanos, desenvolveremos esse projeto acreditando ser fundamental para o crescimento e desenvolvimento humano diário dentro e fora da universidade.</w:t>
      </w:r>
    </w:p>
    <w:p w:rsidR="00000000" w:rsidDel="00000000" w:rsidP="00000000" w:rsidRDefault="00000000" w:rsidRPr="00000000" w14:paraId="000000B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61.558837890625" w:righ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6.9291338582675" w:right="0" w:firstLine="425.19685039370086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Em “Queremos ouvir'', busca-se mostrar que a paz deve ser um sinônimo de ação como afirma a UNESCO em seu texto Cultura de Paz: da reflexão à ação 2010 “[...] cultura de paz está intrinsecamente relacionada à prevenção e à resolução não violenta dos conflitos. É uma cultura baseada em tolerância e solidariedade, uma cultura que respeita todos os direitos individuais, que assegura e sustenta a liberdade de opinião e que se empenha em prevenir conflitos, resolvendo-os em suas fontes, que englobam novas ameaças para a paz e para a segurança, como a exclusão, a pobreza extrema e a degradação ambiental.” Vemos isso como um grandioso desafio a ser alcançado, alterando essa cultura de violência e fomentando as boas relações entre a comunidade interna e externa.</w:t>
      </w:r>
    </w:p>
    <w:p w:rsidR="00000000" w:rsidDel="00000000" w:rsidP="00000000" w:rsidRDefault="00000000" w:rsidRPr="00000000" w14:paraId="000000B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6.9291338582675" w:right="0" w:firstLine="425.19685039370086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 objetivo deste projeto dentro da UnDF é fomentar a convivência harmoniosa, pacífica e humanitária, tendo como base os pilares da Cultura de Paz mundial, buscando uma interação sustentável entre a Paz Interior, a Paz Social e a Paz Ambiental. </w:t>
      </w:r>
    </w:p>
    <w:p w:rsidR="00000000" w:rsidDel="00000000" w:rsidP="00000000" w:rsidRDefault="00000000" w:rsidRPr="00000000" w14:paraId="000000B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6.9291338582675" w:right="0" w:firstLine="425.19685039370086"/>
        <w:jc w:val="both"/>
        <w:rPr>
          <w:sz w:val="25.966533660888672"/>
          <w:szCs w:val="25.966533660888672"/>
        </w:rPr>
      </w:pPr>
      <w:r w:rsidDel="00000000" w:rsidR="00000000" w:rsidRPr="00000000">
        <w:rPr>
          <w:sz w:val="24"/>
          <w:szCs w:val="24"/>
          <w:rtl w:val="0"/>
        </w:rPr>
        <w:t xml:space="preserve">A princípio, o projeto idealizado pela Ouvidoria terá duas frentes de trabalho: o Grupo de Escuta e o Humanizar-se. O “Grupo de Escuta” oferecerá aos estudantes da UnDF um espaço de permanente expressão, diálogo e reflexão sobre a vida universitária. Este se reunirá com a ouvidoria trimestralmente, durante o ano letivo, </w:t>
      </w:r>
      <w:r w:rsidDel="00000000" w:rsidR="00000000" w:rsidRPr="00000000">
        <w:rPr>
          <w:sz w:val="24"/>
          <w:szCs w:val="24"/>
          <w:rtl w:val="0"/>
        </w:rPr>
        <w:t xml:space="preserve">a fim de desenvolver atividades específicas e avaliar seu desenvolvimento para planejamento de novas ações.</w:t>
      </w:r>
      <w:r w:rsidDel="00000000" w:rsidR="00000000" w:rsidRPr="00000000">
        <w:rPr>
          <w:sz w:val="24"/>
          <w:szCs w:val="24"/>
          <w:rtl w:val="0"/>
        </w:rPr>
        <w:t xml:space="preserve"> Para participar do projeto, será necessário realizar inscrição por formulário Google, disponibilizado e divulgado antecipadamente pelo site e por e-mail institucional. O “Humanizar-se” é uma iniciativa que busca estabelecer um trabalho colaborativo desenvolvendo os seguintes eixos temáticos: (I) Cultura de Paz, (2) Identificação de situações de desumanização para intervenção; (III) Intervenção e práticas restaurativas e integrativas;e (IV) Rede Humanizar. Para tanto, serão trabalhadas dinâmicas, simulações, atividades em grupos de trabalho, oficinas, com carga-horária e datas a serem previamente definidas.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pStyle w:val="Title"/>
        <w:numPr>
          <w:ilvl w:val="0"/>
          <w:numId w:val="3"/>
        </w:numPr>
        <w:ind w:left="720" w:hanging="360"/>
        <w:rPr>
          <w:sz w:val="28"/>
          <w:szCs w:val="28"/>
        </w:rPr>
      </w:pPr>
      <w:bookmarkStart w:colFirst="0" w:colLast="0" w:name="_ksdt7rnsylby" w:id="6"/>
      <w:bookmarkEnd w:id="6"/>
      <w:r w:rsidDel="00000000" w:rsidR="00000000" w:rsidRPr="00000000">
        <w:rPr>
          <w:sz w:val="28"/>
          <w:szCs w:val="28"/>
          <w:vertAlign w:val="baseline"/>
          <w:rtl w:val="0"/>
        </w:rPr>
        <w:t xml:space="preserve">Conclusão </w:t>
      </w:r>
    </w:p>
    <w:p w:rsidR="00000000" w:rsidDel="00000000" w:rsidP="00000000" w:rsidRDefault="00000000" w:rsidRPr="00000000" w14:paraId="000000B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07.823486328125" w:line="240" w:lineRule="auto"/>
        <w:ind w:left="573.3648681640625" w:right="811.6400146484375" w:firstLine="695.5364990234375"/>
        <w:jc w:val="both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Ouvidoria tem o propósito de aprimorar o exercício do Controle Social e ser mais um instrumento efetivo de gestão e transformação Institucional. Sua principal atribuição é promover um diálogo entre a UnDF e a sociedade. Oferecer espaço para a criação de soluções construtivas para conflitos é uma das atribuições que fazem da ouvidoria um importante instrumento de participação social. Acredita-se que trazendo </w:t>
      </w:r>
      <w:r w:rsidDel="00000000" w:rsidR="00000000" w:rsidRPr="00000000">
        <w:rPr>
          <w:sz w:val="24"/>
          <w:szCs w:val="24"/>
          <w:rtl w:val="0"/>
        </w:rPr>
        <w:t xml:space="preserve">o conceito de atendimento humanizado, além de satisfação, hoje busca-se o encantamento, um atendimento que acolhe, utilizando-se as novas tecnologias, os dados abertos, as redes sociais e o tratamento pessoal para </w:t>
      </w:r>
      <w:r w:rsidDel="00000000" w:rsidR="00000000" w:rsidRPr="00000000">
        <w:rPr>
          <w:sz w:val="24"/>
          <w:szCs w:val="24"/>
          <w:rtl w:val="0"/>
        </w:rPr>
        <w:t xml:space="preserve">a efetivação e fortalecimento do trabalho.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2.3876953125" w:line="240" w:lineRule="auto"/>
        <w:ind w:left="571.9261169433594" w:right="807.06298828125" w:firstLine="730.4272460937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Portanto, visando um retorno tempestivo, cada manifestação recebida será registrada, analisada e, após sua triagem, encaminhada às unidades competentes desta </w:t>
      </w:r>
      <w:r w:rsidDel="00000000" w:rsidR="00000000" w:rsidRPr="00000000">
        <w:rPr>
          <w:sz w:val="24"/>
          <w:szCs w:val="24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niversidade para as providências cabíveis, de forma a buscar o comprometimento e a melhoria dos serviços prestados pela Ouvidoria da UnDF. </w:t>
      </w:r>
    </w:p>
    <w:p w:rsidR="00000000" w:rsidDel="00000000" w:rsidP="00000000" w:rsidRDefault="00000000" w:rsidRPr="00000000" w14:paraId="000000C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92.42431640625" w:line="240" w:lineRule="auto"/>
        <w:ind w:left="2536.96731567382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08.497314453125" w:line="240" w:lineRule="auto"/>
        <w:ind w:left="588.6036682128906" w:right="0" w:firstLine="0"/>
        <w:jc w:val="center"/>
        <w:rPr>
          <w:sz w:val="71.93963623046875"/>
          <w:szCs w:val="71.93963623046875"/>
        </w:rPr>
      </w:pPr>
      <w:r w:rsidDel="00000000" w:rsidR="00000000" w:rsidRPr="00000000">
        <w:rPr>
          <w:sz w:val="71.93963623046875"/>
          <w:szCs w:val="71.93963623046875"/>
        </w:rPr>
        <w:drawing>
          <wp:inline distB="114300" distT="114300" distL="114300" distR="114300">
            <wp:extent cx="3532221" cy="1533620"/>
            <wp:effectExtent b="0" l="0" r="0" t="0"/>
            <wp:docPr id="4" name="image5.jpg"/>
            <a:graphic>
              <a:graphicData uri="http://schemas.openxmlformats.org/drawingml/2006/picture">
                <pic:pic>
                  <pic:nvPicPr>
                    <pic:cNvPr id="0" name="image5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532221" cy="15336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08.497314453125" w:line="240" w:lineRule="auto"/>
        <w:ind w:left="588.6036682128906" w:right="0" w:firstLine="0"/>
        <w:rPr>
          <w:sz w:val="71.93963623046875"/>
          <w:szCs w:val="71.93963623046875"/>
        </w:rPr>
      </w:pPr>
      <w:r w:rsidDel="00000000" w:rsidR="00000000" w:rsidRPr="00000000">
        <w:rPr>
          <w:sz w:val="71.93963623046875"/>
          <w:szCs w:val="71.93963623046875"/>
        </w:rPr>
        <w:drawing>
          <wp:inline distB="114300" distT="114300" distL="114300" distR="114300">
            <wp:extent cx="1846296" cy="1452420"/>
            <wp:effectExtent b="0" l="0" r="0" t="0"/>
            <wp:docPr id="2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46296" cy="14524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71.93963623046875"/>
          <w:szCs w:val="71.93963623046875"/>
          <w:rtl w:val="0"/>
        </w:rPr>
        <w:t xml:space="preserve">             </w:t>
      </w:r>
      <w:r w:rsidDel="00000000" w:rsidR="00000000" w:rsidRPr="00000000">
        <w:rPr>
          <w:sz w:val="71.93963623046875"/>
          <w:szCs w:val="71.93963623046875"/>
        </w:rPr>
        <w:drawing>
          <wp:inline distB="114300" distT="114300" distL="114300" distR="114300">
            <wp:extent cx="1415417" cy="1415417"/>
            <wp:effectExtent b="0" l="0" r="0" t="0"/>
            <wp:docPr id="3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15417" cy="141541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headerReference r:id="rId9" w:type="default"/>
      <w:pgSz w:h="16840" w:w="11880" w:orient="portrait"/>
      <w:pgMar w:bottom="551.1328125" w:top="734.3798828125" w:left="1134.9467468261719" w:right="838.480224609375" w:header="570" w:footer="1700.787401574803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3">
    <w:pPr>
      <w:widowControl w:val="0"/>
      <w:spacing w:line="240" w:lineRule="auto"/>
      <w:ind w:left="94.02130126953125" w:firstLine="0"/>
      <w:rPr>
        <w:b w:val="1"/>
        <w:sz w:val="24"/>
        <w:szCs w:val="24"/>
      </w:rPr>
    </w:pPr>
    <w:r w:rsidDel="00000000" w:rsidR="00000000" w:rsidRPr="00000000">
      <w:rPr>
        <w:sz w:val="71.93963623046875"/>
        <w:szCs w:val="71.93963623046875"/>
      </w:rPr>
      <w:drawing>
        <wp:inline distB="114300" distT="114300" distL="114300" distR="114300">
          <wp:extent cx="3017871" cy="772220"/>
          <wp:effectExtent b="0" l="0" r="0" t="0"/>
          <wp:docPr id="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17871" cy="77222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sz w:val="71.93963623046875"/>
        <w:szCs w:val="71.93963623046875"/>
        <w:rtl w:val="0"/>
      </w:rPr>
      <w:t xml:space="preserve">           </w:t>
    </w:r>
    <w:r w:rsidDel="00000000" w:rsidR="00000000" w:rsidRPr="00000000">
      <w:rPr>
        <w:sz w:val="71.93963623046875"/>
        <w:szCs w:val="71.93963623046875"/>
      </w:rPr>
      <w:drawing>
        <wp:inline distB="114300" distT="114300" distL="114300" distR="114300">
          <wp:extent cx="1333527" cy="719138"/>
          <wp:effectExtent b="0" l="0" r="0" t="0"/>
          <wp:docPr id="1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33527" cy="71913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b w:val="1"/>
        <w:sz w:val="24"/>
        <w:szCs w:val="24"/>
        <w:rtl w:val="0"/>
      </w:rPr>
      <w:t xml:space="preserve"> </w:t>
    </w:r>
  </w:p>
  <w:p w:rsidR="00000000" w:rsidDel="00000000" w:rsidP="00000000" w:rsidRDefault="00000000" w:rsidRPr="00000000" w14:paraId="000000C4">
    <w:pPr>
      <w:widowControl w:val="0"/>
      <w:spacing w:line="240" w:lineRule="auto"/>
      <w:ind w:left="94.02130126953125" w:firstLine="0"/>
      <w:rPr>
        <w:sz w:val="71.93963623046875"/>
        <w:szCs w:val="71.93963623046875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6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7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4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5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lvl w:ilvl="0">
      <w:start w:val="3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lvl w:ilvl="0">
      <w:start w:val="2"/>
      <w:numFmt w:val="decimal"/>
      <w:lvlText w:val="%1."/>
      <w:lvlJc w:val="left"/>
      <w:pPr>
        <w:ind w:left="720" w:hanging="360"/>
      </w:pPr>
      <w:rPr>
        <w:sz w:val="28"/>
        <w:szCs w:val="2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image" Target="media/image5.jpg"/><Relationship Id="rId7" Type="http://schemas.openxmlformats.org/officeDocument/2006/relationships/image" Target="media/image3.png"/><Relationship Id="rId8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